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C51F" w14:textId="2D428A9D" w:rsidR="00DC7921" w:rsidRPr="007040A8" w:rsidRDefault="00444B97" w:rsidP="00DC7921">
      <w:pPr>
        <w:jc w:val="both"/>
        <w:rPr>
          <w:rFonts w:cstheme="minorHAnsi"/>
          <w:color w:val="000000"/>
          <w:shd w:val="clear" w:color="auto" w:fill="FEFEFE"/>
        </w:rPr>
      </w:pPr>
      <w:r w:rsidRPr="00444B97">
        <w:rPr>
          <w:rFonts w:cstheme="minorHAnsi"/>
          <w:b/>
          <w:bCs/>
          <w:color w:val="000000"/>
          <w:shd w:val="clear" w:color="auto" w:fill="FEFEFE"/>
        </w:rPr>
        <w:t xml:space="preserve">Título : </w:t>
      </w:r>
      <w:r w:rsidR="00DC7921" w:rsidRPr="007040A8">
        <w:rPr>
          <w:rFonts w:cstheme="minorHAnsi"/>
          <w:color w:val="000000"/>
          <w:shd w:val="clear" w:color="auto" w:fill="FEFEFE"/>
        </w:rPr>
        <w:t xml:space="preserve">Da sala de aula ao </w:t>
      </w:r>
      <w:proofErr w:type="spellStart"/>
      <w:r w:rsidR="00DC7921" w:rsidRPr="007040A8">
        <w:rPr>
          <w:rFonts w:cstheme="minorHAnsi"/>
          <w:color w:val="000000"/>
          <w:shd w:val="clear" w:color="auto" w:fill="FEFEFE"/>
        </w:rPr>
        <w:t>feed</w:t>
      </w:r>
      <w:proofErr w:type="spellEnd"/>
      <w:r w:rsidR="00DC7921" w:rsidRPr="007040A8">
        <w:rPr>
          <w:rFonts w:cstheme="minorHAnsi"/>
          <w:color w:val="000000"/>
          <w:shd w:val="clear" w:color="auto" w:fill="FEFEFE"/>
        </w:rPr>
        <w:t xml:space="preserve">: O </w:t>
      </w:r>
      <w:r w:rsidR="00F918BD">
        <w:rPr>
          <w:rFonts w:cstheme="minorHAnsi"/>
          <w:color w:val="000000"/>
          <w:shd w:val="clear" w:color="auto" w:fill="FEFEFE"/>
        </w:rPr>
        <w:t xml:space="preserve">Antropia como projeto colaborativo no </w:t>
      </w:r>
      <w:r w:rsidR="00DC7921" w:rsidRPr="007040A8">
        <w:rPr>
          <w:rFonts w:cstheme="minorHAnsi"/>
          <w:color w:val="000000"/>
          <w:shd w:val="clear" w:color="auto" w:fill="FEFEFE"/>
        </w:rPr>
        <w:t>ecossistema digital</w:t>
      </w:r>
    </w:p>
    <w:p w14:paraId="46A4089D" w14:textId="77777777" w:rsidR="00DC7921" w:rsidRPr="007040A8" w:rsidRDefault="00DC7921" w:rsidP="00DC7921">
      <w:pPr>
        <w:jc w:val="both"/>
        <w:rPr>
          <w:rFonts w:cstheme="minorHAnsi"/>
          <w:color w:val="000000"/>
          <w:shd w:val="clear" w:color="auto" w:fill="FEFEFE"/>
        </w:rPr>
      </w:pPr>
    </w:p>
    <w:p w14:paraId="19E564AA" w14:textId="10A68B1A" w:rsidR="00DC7921" w:rsidRPr="007040A8" w:rsidRDefault="00444B97" w:rsidP="00DC7921">
      <w:pPr>
        <w:pStyle w:val="NormalWeb"/>
        <w:spacing w:before="0" w:beforeAutospacing="0"/>
        <w:jc w:val="both"/>
        <w:rPr>
          <w:rFonts w:asciiTheme="minorHAnsi" w:hAnsiTheme="minorHAnsi" w:cstheme="minorHAnsi"/>
          <w:color w:val="000000"/>
          <w:sz w:val="22"/>
          <w:szCs w:val="22"/>
        </w:rPr>
      </w:pPr>
      <w:r w:rsidRPr="00444B97">
        <w:rPr>
          <w:rFonts w:asciiTheme="minorHAnsi" w:hAnsiTheme="minorHAnsi" w:cstheme="minorHAnsi"/>
          <w:b/>
          <w:bCs/>
          <w:color w:val="000000"/>
          <w:sz w:val="22"/>
          <w:szCs w:val="22"/>
        </w:rPr>
        <w:t>Abstract:</w:t>
      </w:r>
      <w:r>
        <w:rPr>
          <w:rFonts w:asciiTheme="minorHAnsi" w:hAnsiTheme="minorHAnsi" w:cstheme="minorHAnsi"/>
          <w:color w:val="000000"/>
          <w:sz w:val="22"/>
          <w:szCs w:val="22"/>
        </w:rPr>
        <w:t xml:space="preserve"> </w:t>
      </w:r>
      <w:r w:rsidR="00DC7921" w:rsidRPr="007040A8">
        <w:rPr>
          <w:rFonts w:asciiTheme="minorHAnsi" w:hAnsiTheme="minorHAnsi" w:cstheme="minorHAnsi"/>
          <w:color w:val="000000"/>
          <w:sz w:val="22"/>
          <w:szCs w:val="22"/>
        </w:rPr>
        <w:t>E se os estudantes não fossem apenas “público-alvo” da comunicação de ciência, mas atores ativos no processo de comunicação de ciência? O projeto Antropia, do Departamento de Ciências da Vida da Universidade de Coimbra, parte desta premissa. É uma iniciativa digital colaborativa criada para divulgar conteúdos de ciências sociais, nomeadamente antropologia, junto de públicos globais. Tem uma estrutura horizontal, onde os estudantes têm um papel central na produção, disseminação e gestão de conteúdos</w:t>
      </w:r>
      <w:r w:rsidR="00F918BD" w:rsidRPr="00F918BD">
        <w:rPr>
          <w:rFonts w:asciiTheme="minorHAnsi" w:hAnsiTheme="minorHAnsi" w:cstheme="minorHAnsi"/>
          <w:sz w:val="22"/>
          <w:szCs w:val="22"/>
        </w:rPr>
        <w:t xml:space="preserve"> </w:t>
      </w:r>
      <w:r w:rsidR="00F918BD" w:rsidRPr="007040A8">
        <w:rPr>
          <w:rFonts w:asciiTheme="minorHAnsi" w:hAnsiTheme="minorHAnsi" w:cstheme="minorHAnsi"/>
          <w:sz w:val="22"/>
          <w:szCs w:val="22"/>
        </w:rPr>
        <w:t>funcionando simultaneamente como espaço de aprendizagem e de experimentação em comunicação científica</w:t>
      </w:r>
      <w:r w:rsidR="00F918BD">
        <w:rPr>
          <w:rFonts w:asciiTheme="minorHAnsi" w:hAnsiTheme="minorHAnsi" w:cstheme="minorHAnsi"/>
          <w:color w:val="000000"/>
          <w:sz w:val="22"/>
          <w:szCs w:val="22"/>
        </w:rPr>
        <w:t xml:space="preserve">, </w:t>
      </w:r>
      <w:r w:rsidR="00DC7921" w:rsidRPr="007040A8">
        <w:rPr>
          <w:rFonts w:asciiTheme="minorHAnsi" w:hAnsiTheme="minorHAnsi" w:cstheme="minorHAnsi"/>
          <w:color w:val="000000"/>
          <w:sz w:val="22"/>
          <w:szCs w:val="22"/>
        </w:rPr>
        <w:t xml:space="preserve"> O Antropia opera em várias plataformas (blogue, Instagram, Facebook e YouTube) e alcança cerca de 118.000 pessoas por ano em países como Portugal, Brasil, Estados Unidos, França e Angola. Os conteúdos produzidos têm formatos diversos, desde entrevistas a cientistas, ensaios, podcasts, divulgação de empregos ou eventos, e refletem debates antropológicos em linguagens digitais acessíveis.</w:t>
      </w:r>
    </w:p>
    <w:p w14:paraId="10539FF5" w14:textId="744A459F" w:rsidR="00DC7921" w:rsidRPr="00F918BD" w:rsidRDefault="00DC7921" w:rsidP="00F918BD">
      <w:pPr>
        <w:pStyle w:val="NormalWeb"/>
        <w:jc w:val="both"/>
        <w:rPr>
          <w:rFonts w:asciiTheme="minorHAnsi" w:hAnsiTheme="minorHAnsi" w:cstheme="minorHAnsi"/>
          <w:sz w:val="22"/>
          <w:szCs w:val="22"/>
        </w:rPr>
      </w:pPr>
      <w:r w:rsidRPr="007040A8">
        <w:rPr>
          <w:rFonts w:asciiTheme="minorHAnsi" w:hAnsiTheme="minorHAnsi" w:cstheme="minorHAnsi"/>
          <w:color w:val="000000"/>
          <w:sz w:val="22"/>
          <w:szCs w:val="22"/>
        </w:rPr>
        <w:t xml:space="preserve">Nesta comunicação revelamos os bastidores do Antropia e a partir da análise de um questionário sobre as experiências dos </w:t>
      </w:r>
      <w:r w:rsidR="00F918BD">
        <w:rPr>
          <w:rFonts w:asciiTheme="minorHAnsi" w:hAnsiTheme="minorHAnsi" w:cstheme="minorHAnsi"/>
          <w:color w:val="000000"/>
          <w:sz w:val="22"/>
          <w:szCs w:val="22"/>
        </w:rPr>
        <w:t xml:space="preserve">14 </w:t>
      </w:r>
      <w:r w:rsidRPr="007040A8">
        <w:rPr>
          <w:rFonts w:asciiTheme="minorHAnsi" w:hAnsiTheme="minorHAnsi" w:cstheme="minorHAnsi"/>
          <w:color w:val="000000"/>
          <w:sz w:val="22"/>
          <w:szCs w:val="22"/>
        </w:rPr>
        <w:t>estudantes envolvidos e dos relatórios internos do projeto (2020–2025), que permitem caracterizar as dinâmicas de produção e de receção de conteúdos</w:t>
      </w:r>
      <w:r w:rsidR="00F918BD">
        <w:rPr>
          <w:rFonts w:asciiTheme="minorHAnsi" w:hAnsiTheme="minorHAnsi" w:cstheme="minorHAnsi"/>
          <w:color w:val="000000"/>
          <w:sz w:val="22"/>
          <w:szCs w:val="22"/>
        </w:rPr>
        <w:t>,</w:t>
      </w:r>
      <w:r w:rsidR="00F918BD" w:rsidRPr="00F918BD">
        <w:rPr>
          <w:rFonts w:asciiTheme="minorHAnsi" w:hAnsiTheme="minorHAnsi" w:cstheme="minorHAnsi"/>
          <w:sz w:val="22"/>
          <w:szCs w:val="22"/>
        </w:rPr>
        <w:t xml:space="preserve"> </w:t>
      </w:r>
      <w:r w:rsidR="00F918BD">
        <w:rPr>
          <w:rFonts w:asciiTheme="minorHAnsi" w:hAnsiTheme="minorHAnsi" w:cstheme="minorHAnsi"/>
          <w:sz w:val="22"/>
          <w:szCs w:val="22"/>
        </w:rPr>
        <w:t xml:space="preserve">tais como </w:t>
      </w:r>
      <w:r w:rsidR="00F918BD" w:rsidRPr="007040A8">
        <w:rPr>
          <w:rFonts w:asciiTheme="minorHAnsi" w:hAnsiTheme="minorHAnsi" w:cstheme="minorHAnsi"/>
          <w:sz w:val="22"/>
          <w:szCs w:val="22"/>
        </w:rPr>
        <w:t>métricas de engagement (alcance, interações e crescimento de públicos) nas diferentes plataformas digitais</w:t>
      </w:r>
      <w:r w:rsidR="00F918BD">
        <w:rPr>
          <w:rFonts w:asciiTheme="minorHAnsi" w:hAnsiTheme="minorHAnsi" w:cstheme="minorHAnsi"/>
          <w:color w:val="000000"/>
          <w:sz w:val="22"/>
          <w:szCs w:val="22"/>
        </w:rPr>
        <w:t xml:space="preserve"> </w:t>
      </w:r>
      <w:r w:rsidRPr="007040A8">
        <w:rPr>
          <w:rFonts w:asciiTheme="minorHAnsi" w:hAnsiTheme="minorHAnsi" w:cstheme="minorHAnsi"/>
          <w:color w:val="000000"/>
          <w:sz w:val="22"/>
          <w:szCs w:val="22"/>
        </w:rPr>
        <w:t xml:space="preserve">. Os resultados sugerem que o Antropia funciona como ‘laboratório vivos’ de sci-comm digital, </w:t>
      </w:r>
      <w:r w:rsidR="00F918BD" w:rsidRPr="007040A8">
        <w:rPr>
          <w:rFonts w:asciiTheme="minorHAnsi" w:hAnsiTheme="minorHAnsi" w:cstheme="minorHAnsi"/>
          <w:sz w:val="22"/>
          <w:szCs w:val="22"/>
        </w:rPr>
        <w:t>—</w:t>
      </w:r>
      <w:r w:rsidR="00F918BD">
        <w:rPr>
          <w:rFonts w:asciiTheme="minorHAnsi" w:hAnsiTheme="minorHAnsi" w:cstheme="minorHAnsi"/>
          <w:sz w:val="22"/>
          <w:szCs w:val="22"/>
        </w:rPr>
        <w:t xml:space="preserve"> </w:t>
      </w:r>
      <w:r w:rsidR="00F918BD" w:rsidRPr="007040A8">
        <w:rPr>
          <w:rFonts w:asciiTheme="minorHAnsi" w:hAnsiTheme="minorHAnsi" w:cstheme="minorHAnsi"/>
          <w:sz w:val="22"/>
          <w:szCs w:val="22"/>
        </w:rPr>
        <w:t>um espaço experimental, reflexivo</w:t>
      </w:r>
      <w:r w:rsidR="00F918BD">
        <w:rPr>
          <w:rFonts w:asciiTheme="minorHAnsi" w:hAnsiTheme="minorHAnsi" w:cstheme="minorHAnsi"/>
          <w:sz w:val="22"/>
          <w:szCs w:val="22"/>
        </w:rPr>
        <w:t xml:space="preserve">, </w:t>
      </w:r>
      <w:r w:rsidR="00F918BD">
        <w:rPr>
          <w:rFonts w:asciiTheme="minorHAnsi" w:hAnsiTheme="minorHAnsi" w:cstheme="minorHAnsi"/>
          <w:color w:val="000000"/>
          <w:sz w:val="22"/>
          <w:szCs w:val="22"/>
        </w:rPr>
        <w:t xml:space="preserve">onde são </w:t>
      </w:r>
      <w:r w:rsidRPr="007040A8">
        <w:rPr>
          <w:rFonts w:asciiTheme="minorHAnsi" w:hAnsiTheme="minorHAnsi" w:cstheme="minorHAnsi"/>
          <w:color w:val="000000"/>
          <w:sz w:val="22"/>
          <w:szCs w:val="22"/>
        </w:rPr>
        <w:t>desenvol</w:t>
      </w:r>
      <w:r w:rsidR="00F918BD">
        <w:rPr>
          <w:rFonts w:asciiTheme="minorHAnsi" w:hAnsiTheme="minorHAnsi" w:cstheme="minorHAnsi"/>
          <w:color w:val="000000"/>
          <w:sz w:val="22"/>
          <w:szCs w:val="22"/>
        </w:rPr>
        <w:t xml:space="preserve">vidas </w:t>
      </w:r>
      <w:r w:rsidRPr="007040A8">
        <w:rPr>
          <w:rFonts w:asciiTheme="minorHAnsi" w:hAnsiTheme="minorHAnsi" w:cstheme="minorHAnsi"/>
          <w:color w:val="000000"/>
          <w:sz w:val="22"/>
          <w:szCs w:val="22"/>
        </w:rPr>
        <w:t>competências de escrita para públicos não especialistas, curadoria e edição, ética e responsabilidade pública, ao mesmo tempo que expande os públicos da antropologia e diversifica as vozes na comunicação de ciência.</w:t>
      </w:r>
      <w:r w:rsidR="00F918BD">
        <w:rPr>
          <w:rFonts w:asciiTheme="minorHAnsi" w:hAnsiTheme="minorHAnsi" w:cstheme="minorHAnsi"/>
          <w:color w:val="000000"/>
          <w:sz w:val="22"/>
          <w:szCs w:val="22"/>
        </w:rPr>
        <w:t xml:space="preserve"> </w:t>
      </w:r>
      <w:r w:rsidR="00F918BD">
        <w:rPr>
          <w:rFonts w:asciiTheme="minorHAnsi" w:hAnsiTheme="minorHAnsi" w:cstheme="minorHAnsi"/>
          <w:sz w:val="22"/>
          <w:szCs w:val="22"/>
        </w:rPr>
        <w:t xml:space="preserve">A </w:t>
      </w:r>
      <w:r w:rsidR="00F918BD" w:rsidRPr="007040A8">
        <w:rPr>
          <w:rFonts w:asciiTheme="minorHAnsi" w:hAnsiTheme="minorHAnsi" w:cstheme="minorHAnsi"/>
          <w:sz w:val="22"/>
          <w:szCs w:val="22"/>
        </w:rPr>
        <w:t>participação no projeto parece</w:t>
      </w:r>
      <w:r w:rsidR="00F918BD">
        <w:rPr>
          <w:rFonts w:asciiTheme="minorHAnsi" w:hAnsiTheme="minorHAnsi" w:cstheme="minorHAnsi"/>
          <w:sz w:val="22"/>
          <w:szCs w:val="22"/>
        </w:rPr>
        <w:t xml:space="preserve"> ainda</w:t>
      </w:r>
      <w:r w:rsidR="00F918BD" w:rsidRPr="007040A8">
        <w:rPr>
          <w:rFonts w:asciiTheme="minorHAnsi" w:hAnsiTheme="minorHAnsi" w:cstheme="minorHAnsi"/>
          <w:sz w:val="22"/>
          <w:szCs w:val="22"/>
        </w:rPr>
        <w:t xml:space="preserve"> influenciar a relação dos estudantes com os temas que comunicam, promovendo uma maior apropriação crítica dos conteúdos, bem como uma redefinição da sua relação com a</w:t>
      </w:r>
      <w:r w:rsidR="00F918BD">
        <w:rPr>
          <w:rFonts w:asciiTheme="minorHAnsi" w:hAnsiTheme="minorHAnsi" w:cstheme="minorHAnsi"/>
          <w:sz w:val="22"/>
          <w:szCs w:val="22"/>
        </w:rPr>
        <w:t>s</w:t>
      </w:r>
      <w:r w:rsidR="00F918BD" w:rsidRPr="007040A8">
        <w:rPr>
          <w:rFonts w:asciiTheme="minorHAnsi" w:hAnsiTheme="minorHAnsi" w:cstheme="minorHAnsi"/>
          <w:sz w:val="22"/>
          <w:szCs w:val="22"/>
        </w:rPr>
        <w:t xml:space="preserve"> ciência </w:t>
      </w:r>
      <w:r w:rsidR="00F918BD">
        <w:rPr>
          <w:rFonts w:asciiTheme="minorHAnsi" w:hAnsiTheme="minorHAnsi" w:cstheme="minorHAnsi"/>
          <w:sz w:val="22"/>
          <w:szCs w:val="22"/>
        </w:rPr>
        <w:t xml:space="preserve">sociais. </w:t>
      </w:r>
    </w:p>
    <w:p w14:paraId="405EF4B5" w14:textId="37FC314D" w:rsidR="00DC7921" w:rsidRPr="007040A8" w:rsidRDefault="00DC7921" w:rsidP="007040A8">
      <w:pPr>
        <w:pStyle w:val="NormalWeb"/>
        <w:spacing w:before="0" w:beforeAutospacing="0"/>
        <w:jc w:val="both"/>
        <w:rPr>
          <w:rFonts w:asciiTheme="minorHAnsi" w:hAnsiTheme="minorHAnsi" w:cstheme="minorHAnsi"/>
          <w:color w:val="000000"/>
          <w:sz w:val="22"/>
          <w:szCs w:val="22"/>
        </w:rPr>
      </w:pPr>
      <w:r w:rsidRPr="007040A8">
        <w:rPr>
          <w:rFonts w:asciiTheme="minorHAnsi" w:hAnsiTheme="minorHAnsi" w:cstheme="minorHAnsi"/>
          <w:color w:val="000000"/>
          <w:sz w:val="22"/>
          <w:szCs w:val="22"/>
        </w:rPr>
        <w:t>Ao encarar a ciência como prática cultural situada e a sua comunicação como parte integrante das ecologias digitais, considerados que o Antropia oferece um modelo replicável: sustentável, participativo e culturalmente informado, útil para instituições que procuram envolver comunidades e responder aos desafios sociais e epistemológicos do presente.</w:t>
      </w:r>
    </w:p>
    <w:p w14:paraId="51BA85DC" w14:textId="77777777" w:rsidR="00DC7921" w:rsidRPr="007040A8" w:rsidRDefault="00DC7921" w:rsidP="00DC7921">
      <w:pPr>
        <w:rPr>
          <w:sz w:val="20"/>
          <w:szCs w:val="20"/>
        </w:rPr>
      </w:pPr>
    </w:p>
    <w:sectPr w:rsidR="00DC7921" w:rsidRPr="007040A8" w:rsidSect="001332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21"/>
    <w:rsid w:val="0003103B"/>
    <w:rsid w:val="001332A7"/>
    <w:rsid w:val="002232DC"/>
    <w:rsid w:val="002E029A"/>
    <w:rsid w:val="00320C48"/>
    <w:rsid w:val="003879B6"/>
    <w:rsid w:val="003B077A"/>
    <w:rsid w:val="00444B97"/>
    <w:rsid w:val="0045006C"/>
    <w:rsid w:val="00496C4D"/>
    <w:rsid w:val="0056626A"/>
    <w:rsid w:val="007040A8"/>
    <w:rsid w:val="00730860"/>
    <w:rsid w:val="00767B5A"/>
    <w:rsid w:val="00843ED3"/>
    <w:rsid w:val="008848CA"/>
    <w:rsid w:val="00A126B0"/>
    <w:rsid w:val="00D849EF"/>
    <w:rsid w:val="00DC7921"/>
    <w:rsid w:val="00E50DA4"/>
    <w:rsid w:val="00E727B1"/>
    <w:rsid w:val="00F918BD"/>
    <w:rsid w:val="00FB2F2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3255"/>
  <w15:chartTrackingRefBased/>
  <w15:docId w15:val="{5AC179CA-510D-4D33-B374-E5E97CC6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1">
    <w:name w:val="heading 1"/>
    <w:basedOn w:val="Normal"/>
    <w:next w:val="Normal"/>
    <w:link w:val="Ttulo1Carter"/>
    <w:uiPriority w:val="9"/>
    <w:qFormat/>
    <w:rsid w:val="00DC7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C7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C79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C79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C79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C79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C79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C79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C792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C7921"/>
    <w:rPr>
      <w:rFonts w:asciiTheme="majorHAnsi" w:eastAsiaTheme="majorEastAsia" w:hAnsiTheme="majorHAnsi" w:cstheme="majorBidi"/>
      <w:color w:val="2F5496" w:themeColor="accent1" w:themeShade="BF"/>
      <w:sz w:val="40"/>
      <w:szCs w:val="40"/>
      <w:lang w:val="pt-PT"/>
    </w:rPr>
  </w:style>
  <w:style w:type="character" w:customStyle="1" w:styleId="Ttulo2Carter">
    <w:name w:val="Título 2 Caráter"/>
    <w:basedOn w:val="Tipodeletrapredefinidodopargrafo"/>
    <w:link w:val="Ttulo2"/>
    <w:uiPriority w:val="9"/>
    <w:semiHidden/>
    <w:rsid w:val="00DC7921"/>
    <w:rPr>
      <w:rFonts w:asciiTheme="majorHAnsi" w:eastAsiaTheme="majorEastAsia" w:hAnsiTheme="majorHAnsi" w:cstheme="majorBidi"/>
      <w:color w:val="2F5496" w:themeColor="accent1" w:themeShade="BF"/>
      <w:sz w:val="32"/>
      <w:szCs w:val="32"/>
      <w:lang w:val="pt-PT"/>
    </w:rPr>
  </w:style>
  <w:style w:type="character" w:customStyle="1" w:styleId="Ttulo3Carter">
    <w:name w:val="Título 3 Caráter"/>
    <w:basedOn w:val="Tipodeletrapredefinidodopargrafo"/>
    <w:link w:val="Ttulo3"/>
    <w:uiPriority w:val="9"/>
    <w:semiHidden/>
    <w:rsid w:val="00DC7921"/>
    <w:rPr>
      <w:rFonts w:eastAsiaTheme="majorEastAsia" w:cstheme="majorBidi"/>
      <w:color w:val="2F5496" w:themeColor="accent1" w:themeShade="BF"/>
      <w:sz w:val="28"/>
      <w:szCs w:val="28"/>
      <w:lang w:val="pt-PT"/>
    </w:rPr>
  </w:style>
  <w:style w:type="character" w:customStyle="1" w:styleId="Ttulo4Carter">
    <w:name w:val="Título 4 Caráter"/>
    <w:basedOn w:val="Tipodeletrapredefinidodopargrafo"/>
    <w:link w:val="Ttulo4"/>
    <w:uiPriority w:val="9"/>
    <w:semiHidden/>
    <w:rsid w:val="00DC7921"/>
    <w:rPr>
      <w:rFonts w:eastAsiaTheme="majorEastAsia" w:cstheme="majorBidi"/>
      <w:i/>
      <w:iCs/>
      <w:color w:val="2F5496" w:themeColor="accent1" w:themeShade="BF"/>
      <w:lang w:val="pt-PT"/>
    </w:rPr>
  </w:style>
  <w:style w:type="character" w:customStyle="1" w:styleId="Ttulo5Carter">
    <w:name w:val="Título 5 Caráter"/>
    <w:basedOn w:val="Tipodeletrapredefinidodopargrafo"/>
    <w:link w:val="Ttulo5"/>
    <w:uiPriority w:val="9"/>
    <w:semiHidden/>
    <w:rsid w:val="00DC7921"/>
    <w:rPr>
      <w:rFonts w:eastAsiaTheme="majorEastAsia" w:cstheme="majorBidi"/>
      <w:color w:val="2F5496" w:themeColor="accent1" w:themeShade="BF"/>
      <w:lang w:val="pt-PT"/>
    </w:rPr>
  </w:style>
  <w:style w:type="character" w:customStyle="1" w:styleId="Ttulo6Carter">
    <w:name w:val="Título 6 Caráter"/>
    <w:basedOn w:val="Tipodeletrapredefinidodopargrafo"/>
    <w:link w:val="Ttulo6"/>
    <w:uiPriority w:val="9"/>
    <w:semiHidden/>
    <w:rsid w:val="00DC7921"/>
    <w:rPr>
      <w:rFonts w:eastAsiaTheme="majorEastAsia" w:cstheme="majorBidi"/>
      <w:i/>
      <w:iCs/>
      <w:color w:val="595959" w:themeColor="text1" w:themeTint="A6"/>
      <w:lang w:val="pt-PT"/>
    </w:rPr>
  </w:style>
  <w:style w:type="character" w:customStyle="1" w:styleId="Ttulo7Carter">
    <w:name w:val="Título 7 Caráter"/>
    <w:basedOn w:val="Tipodeletrapredefinidodopargrafo"/>
    <w:link w:val="Ttulo7"/>
    <w:uiPriority w:val="9"/>
    <w:semiHidden/>
    <w:rsid w:val="00DC7921"/>
    <w:rPr>
      <w:rFonts w:eastAsiaTheme="majorEastAsia" w:cstheme="majorBidi"/>
      <w:color w:val="595959" w:themeColor="text1" w:themeTint="A6"/>
      <w:lang w:val="pt-PT"/>
    </w:rPr>
  </w:style>
  <w:style w:type="character" w:customStyle="1" w:styleId="Ttulo8Carter">
    <w:name w:val="Título 8 Caráter"/>
    <w:basedOn w:val="Tipodeletrapredefinidodopargrafo"/>
    <w:link w:val="Ttulo8"/>
    <w:uiPriority w:val="9"/>
    <w:semiHidden/>
    <w:rsid w:val="00DC7921"/>
    <w:rPr>
      <w:rFonts w:eastAsiaTheme="majorEastAsia" w:cstheme="majorBidi"/>
      <w:i/>
      <w:iCs/>
      <w:color w:val="272727" w:themeColor="text1" w:themeTint="D8"/>
      <w:lang w:val="pt-PT"/>
    </w:rPr>
  </w:style>
  <w:style w:type="character" w:customStyle="1" w:styleId="Ttulo9Carter">
    <w:name w:val="Título 9 Caráter"/>
    <w:basedOn w:val="Tipodeletrapredefinidodopargrafo"/>
    <w:link w:val="Ttulo9"/>
    <w:uiPriority w:val="9"/>
    <w:semiHidden/>
    <w:rsid w:val="00DC7921"/>
    <w:rPr>
      <w:rFonts w:eastAsiaTheme="majorEastAsia" w:cstheme="majorBidi"/>
      <w:color w:val="272727" w:themeColor="text1" w:themeTint="D8"/>
      <w:lang w:val="pt-PT"/>
    </w:rPr>
  </w:style>
  <w:style w:type="paragraph" w:styleId="Ttulo">
    <w:name w:val="Title"/>
    <w:basedOn w:val="Normal"/>
    <w:next w:val="Normal"/>
    <w:link w:val="TtuloCarter"/>
    <w:uiPriority w:val="10"/>
    <w:qFormat/>
    <w:rsid w:val="00DC7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C7921"/>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arter"/>
    <w:uiPriority w:val="11"/>
    <w:qFormat/>
    <w:rsid w:val="00DC792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C7921"/>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arter"/>
    <w:uiPriority w:val="29"/>
    <w:qFormat/>
    <w:rsid w:val="00DC792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C7921"/>
    <w:rPr>
      <w:i/>
      <w:iCs/>
      <w:color w:val="404040" w:themeColor="text1" w:themeTint="BF"/>
      <w:lang w:val="pt-PT"/>
    </w:rPr>
  </w:style>
  <w:style w:type="paragraph" w:styleId="PargrafodaLista">
    <w:name w:val="List Paragraph"/>
    <w:basedOn w:val="Normal"/>
    <w:uiPriority w:val="34"/>
    <w:qFormat/>
    <w:rsid w:val="00DC7921"/>
    <w:pPr>
      <w:ind w:left="720"/>
      <w:contextualSpacing/>
    </w:pPr>
  </w:style>
  <w:style w:type="character" w:styleId="nfaseIntensa">
    <w:name w:val="Intense Emphasis"/>
    <w:basedOn w:val="Tipodeletrapredefinidodopargrafo"/>
    <w:uiPriority w:val="21"/>
    <w:qFormat/>
    <w:rsid w:val="00DC7921"/>
    <w:rPr>
      <w:i/>
      <w:iCs/>
      <w:color w:val="2F5496" w:themeColor="accent1" w:themeShade="BF"/>
    </w:rPr>
  </w:style>
  <w:style w:type="paragraph" w:styleId="CitaoIntensa">
    <w:name w:val="Intense Quote"/>
    <w:basedOn w:val="Normal"/>
    <w:next w:val="Normal"/>
    <w:link w:val="CitaoIntensaCarter"/>
    <w:uiPriority w:val="30"/>
    <w:qFormat/>
    <w:rsid w:val="00DC7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C7921"/>
    <w:rPr>
      <w:i/>
      <w:iCs/>
      <w:color w:val="2F5496" w:themeColor="accent1" w:themeShade="BF"/>
      <w:lang w:val="pt-PT"/>
    </w:rPr>
  </w:style>
  <w:style w:type="character" w:styleId="RefernciaIntensa">
    <w:name w:val="Intense Reference"/>
    <w:basedOn w:val="Tipodeletrapredefinidodopargrafo"/>
    <w:uiPriority w:val="32"/>
    <w:qFormat/>
    <w:rsid w:val="00DC7921"/>
    <w:rPr>
      <w:b/>
      <w:bCs/>
      <w:smallCaps/>
      <w:color w:val="2F5496" w:themeColor="accent1" w:themeShade="BF"/>
      <w:spacing w:val="5"/>
    </w:rPr>
  </w:style>
  <w:style w:type="paragraph" w:styleId="NormalWeb">
    <w:name w:val="Normal (Web)"/>
    <w:basedOn w:val="Normal"/>
    <w:uiPriority w:val="99"/>
    <w:unhideWhenUsed/>
    <w:rsid w:val="00DC7921"/>
    <w:pPr>
      <w:spacing w:before="100" w:beforeAutospacing="1" w:after="100" w:afterAutospacing="1" w:line="240" w:lineRule="auto"/>
    </w:pPr>
    <w:rPr>
      <w:rFonts w:ascii="Times New Roman" w:eastAsia="Times New Roman" w:hAnsi="Times New Roman" w:cs="Times New Roman"/>
      <w:sz w:val="24"/>
      <w:szCs w:val="24"/>
      <w:lang w:eastAsia="pt-PT"/>
      <w14:ligatures w14:val="none"/>
    </w:rPr>
  </w:style>
  <w:style w:type="character" w:styleId="Forte">
    <w:name w:val="Strong"/>
    <w:basedOn w:val="Tipodeletrapredefinidodopargrafo"/>
    <w:uiPriority w:val="22"/>
    <w:qFormat/>
    <w:rsid w:val="00DC7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Rocha</dc:creator>
  <cp:keywords/>
  <dc:description/>
  <cp:lastModifiedBy>Diogo Rocha</cp:lastModifiedBy>
  <cp:revision>3</cp:revision>
  <dcterms:created xsi:type="dcterms:W3CDTF">2026-03-25T21:43:00Z</dcterms:created>
  <dcterms:modified xsi:type="dcterms:W3CDTF">2026-03-27T15:11:00Z</dcterms:modified>
</cp:coreProperties>
</file>